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74C" w:rsidRDefault="0060347E" w:rsidP="00954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>Сведения о валидации/верификации методов исследований пищевой продукции и кормов</w:t>
      </w:r>
    </w:p>
    <w:p w:rsidR="000A3543" w:rsidRDefault="000A3543" w:rsidP="009541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4281"/>
        <w:gridCol w:w="1559"/>
        <w:gridCol w:w="2693"/>
        <w:gridCol w:w="2836"/>
      </w:tblGrid>
      <w:tr w:rsidR="000A3543" w:rsidRPr="00DF6F3D" w:rsidTr="00F73BA8">
        <w:tc>
          <w:tcPr>
            <w:tcW w:w="486" w:type="dxa"/>
            <w:shd w:val="clear" w:color="auto" w:fill="auto"/>
            <w:vAlign w:val="center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</w:t>
            </w:r>
          </w:p>
        </w:tc>
        <w:tc>
          <w:tcPr>
            <w:tcW w:w="2836" w:type="dxa"/>
            <w:shd w:val="clear" w:color="auto" w:fill="auto"/>
          </w:tcPr>
          <w:p w:rsidR="000A3543" w:rsidRPr="00DF6F3D" w:rsidRDefault="000A3543" w:rsidP="00F73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 о валидации/верификации</w:t>
            </w:r>
          </w:p>
        </w:tc>
      </w:tr>
      <w:tr w:rsidR="000A3543" w:rsidRPr="00DF6F3D" w:rsidTr="00F73BA8">
        <w:trPr>
          <w:trHeight w:val="330"/>
        </w:trPr>
        <w:tc>
          <w:tcPr>
            <w:tcW w:w="486" w:type="dxa"/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0A3543" w:rsidRPr="00DF6F3D" w:rsidRDefault="000A3543" w:rsidP="00F73BA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429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27E2B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32031-2022 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27E2B" w:rsidRDefault="000A3543" w:rsidP="00F73B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Продукты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бактерий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Listeria monocytogenes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27E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Listeria (Listeria spp.)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Микробиологический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с оборудования, свиная печень, тазобедренный отруб, крылья птицы, горбуша мороженная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2.2023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5542A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ГОСТ 34592-2019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A3543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Продукты пищевые, продовольственное сырье. Методы определения содержания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инсектоакарицидов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СВЭЖХ-ВПМС/МС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sz w:val="24"/>
                <w:szCs w:val="24"/>
              </w:rPr>
              <w:t>Мясо и субпродукты всех видов животных, мясо и субпродукты птицы, молоко,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25.01.2023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А-1/032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инсектоакарицидов</w:t>
            </w:r>
            <w:proofErr w:type="spellEnd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продукции животного происхождения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СВЭЖХ-ВПМС/МС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sz w:val="24"/>
                <w:szCs w:val="24"/>
              </w:rPr>
              <w:t>Мясо и субпродукты всех видов животных, мясо и субпродукты птицы, молоко, 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25.01.2023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А-1/043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5542A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</w:t>
            </w:r>
            <w:proofErr w:type="spellStart"/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продуктов его метаболизма в кормах и кормовом сырье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 и кормовое сырьё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30.03.2023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А-1/055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содержания </w:t>
            </w:r>
            <w:proofErr w:type="spellStart"/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глюфосината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его метаболита методом высокоэффективной жидкостной хроматографии с времяпролетным 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масс-спектрометрическим детектором высо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разрешения в мёде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СВЭЖХ-ВПМС/МС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Мёд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A3543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содержания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продукта его метаболизма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20.02.2023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A3543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содержания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продукта его метаболизма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A3543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содержания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продукта его метаболизма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320C14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0A3543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содержания </w:t>
            </w:r>
            <w:proofErr w:type="spellStart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глифосата</w:t>
            </w:r>
            <w:proofErr w:type="spellEnd"/>
            <w:r w:rsidRPr="000A35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продукта его метаболизма в продукции животноводства методом высокоэффективной жидкостной хроматографии с масс-спектрометрическим детектированием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Субпродукты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  <w:r w:rsidRPr="00320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9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5F0A5E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Методические указания по определению остаточного содержание </w:t>
            </w:r>
            <w:proofErr w:type="spellStart"/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зоалена</w:t>
            </w:r>
            <w:proofErr w:type="spellEnd"/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 животноводства и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ормах методом высокоэффективной </w:t>
            </w:r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жидкостной хроматографии с масс-спектрометрическим </w:t>
            </w:r>
            <w:proofErr w:type="spellStart"/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детектированисм</w:t>
            </w:r>
            <w:proofErr w:type="spellEnd"/>
            <w:r w:rsidRPr="005F0A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11.01.2023 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«Методические указания по определению содержание </w:t>
            </w:r>
            <w:proofErr w:type="spellStart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авиламицина</w:t>
            </w:r>
            <w:proofErr w:type="spellEnd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пищевой продукции и кормах метод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ом высокоэффективной жидкостной </w:t>
            </w:r>
            <w:proofErr w:type="spellStart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хроматографиис</w:t>
            </w:r>
            <w:proofErr w:type="spellEnd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масс-спектрометрическим </w:t>
            </w:r>
            <w:proofErr w:type="spellStart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детектированисм</w:t>
            </w:r>
            <w:proofErr w:type="spellEnd"/>
            <w:r w:rsidRPr="00BD46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22.02.2023 (1 квартал)</w:t>
            </w:r>
          </w:p>
        </w:tc>
      </w:tr>
      <w:tr w:rsidR="000A3543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0A3543" w:rsidRPr="00E42919" w:rsidRDefault="000A3543" w:rsidP="00F73BA8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МУ А-1/0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67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"Методические указания по определению остаточного содержания </w:t>
            </w:r>
            <w:proofErr w:type="spellStart"/>
            <w:r w:rsidRPr="00467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пефлоксацина</w:t>
            </w:r>
            <w:proofErr w:type="spellEnd"/>
            <w:r w:rsidRPr="004670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продукции животноводства методом высокоэффективной жидкостной хроматографии с масс-спектрометрическим детектированием"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ВЭЖХ-МС/МС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 и мясные продукты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543" w:rsidRPr="00E42919" w:rsidRDefault="000A3543" w:rsidP="00F73B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23.01.2023 (1 квартал)</w:t>
            </w:r>
          </w:p>
        </w:tc>
      </w:tr>
      <w:tr w:rsidR="00735DD9" w:rsidRPr="00E42919" w:rsidTr="00F73BA8">
        <w:trPr>
          <w:trHeight w:val="360"/>
        </w:trPr>
        <w:tc>
          <w:tcPr>
            <w:tcW w:w="486" w:type="dxa"/>
            <w:shd w:val="clear" w:color="auto" w:fill="auto"/>
          </w:tcPr>
          <w:p w:rsidR="00735DD9" w:rsidRDefault="00735DD9" w:rsidP="00735DD9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D9" w:rsidRPr="00E42919" w:rsidRDefault="00735DD9" w:rsidP="0073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33566-2015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D9" w:rsidRPr="00E42919" w:rsidRDefault="00735DD9" w:rsidP="00735DD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50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Молоко и молочная продукция. Определение дрожжей и плесневых грибов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D9" w:rsidRPr="00E42919" w:rsidRDefault="00735DD9" w:rsidP="00735D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микологический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D9" w:rsidRPr="00E42919" w:rsidRDefault="00735DD9" w:rsidP="00735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0D1">
              <w:rPr>
                <w:rFonts w:ascii="Times New Roman" w:hAnsi="Times New Roman" w:cs="Times New Roman"/>
                <w:sz w:val="24"/>
                <w:szCs w:val="24"/>
              </w:rPr>
              <w:t>Молоко и молочная продукция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DD9" w:rsidRPr="00E42919" w:rsidRDefault="00735DD9" w:rsidP="00735DD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5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06.02.2023</w:t>
            </w:r>
          </w:p>
        </w:tc>
      </w:tr>
      <w:bookmarkEnd w:id="0"/>
    </w:tbl>
    <w:p w:rsidR="0060347E" w:rsidRDefault="0060347E" w:rsidP="0060347E">
      <w:pPr>
        <w:rPr>
          <w:rFonts w:ascii="Times New Roman" w:hAnsi="Times New Roman" w:cs="Times New Roman"/>
          <w:sz w:val="24"/>
          <w:szCs w:val="24"/>
        </w:rPr>
      </w:pPr>
    </w:p>
    <w:p w:rsidR="00735DD9" w:rsidRPr="00DF6F3D" w:rsidRDefault="00735DD9" w:rsidP="0060347E">
      <w:pPr>
        <w:rPr>
          <w:rFonts w:ascii="Times New Roman" w:hAnsi="Times New Roman" w:cs="Times New Roman"/>
          <w:sz w:val="24"/>
          <w:szCs w:val="24"/>
        </w:rPr>
      </w:pPr>
    </w:p>
    <w:sectPr w:rsidR="00735DD9" w:rsidRPr="00DF6F3D" w:rsidSect="000A3543">
      <w:pgSz w:w="16838" w:h="11906" w:orient="landscape"/>
      <w:pgMar w:top="284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547"/>
    <w:multiLevelType w:val="hybridMultilevel"/>
    <w:tmpl w:val="189097EA"/>
    <w:lvl w:ilvl="0" w:tplc="1E807D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7122D"/>
    <w:multiLevelType w:val="hybridMultilevel"/>
    <w:tmpl w:val="99525728"/>
    <w:lvl w:ilvl="0" w:tplc="F22E53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0A3543"/>
    <w:rsid w:val="001A17EC"/>
    <w:rsid w:val="003846CC"/>
    <w:rsid w:val="0060347E"/>
    <w:rsid w:val="00633436"/>
    <w:rsid w:val="006766F0"/>
    <w:rsid w:val="006B202C"/>
    <w:rsid w:val="00735DD9"/>
    <w:rsid w:val="008B0447"/>
    <w:rsid w:val="00954199"/>
    <w:rsid w:val="00A4706E"/>
    <w:rsid w:val="00A87255"/>
    <w:rsid w:val="00B05732"/>
    <w:rsid w:val="00CB2733"/>
    <w:rsid w:val="00D3174C"/>
    <w:rsid w:val="00E90DEC"/>
    <w:rsid w:val="00F968A9"/>
    <w:rsid w:val="00FD0B23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4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4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Саркисова Г.А.</cp:lastModifiedBy>
  <cp:revision>12</cp:revision>
  <cp:lastPrinted>2023-03-30T08:39:00Z</cp:lastPrinted>
  <dcterms:created xsi:type="dcterms:W3CDTF">2021-12-30T08:06:00Z</dcterms:created>
  <dcterms:modified xsi:type="dcterms:W3CDTF">2023-04-06T11:41:00Z</dcterms:modified>
</cp:coreProperties>
</file>